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32" w:rsidRDefault="00F37032" w:rsidP="00F37032">
      <w:pPr>
        <w:framePr w:h="0" w:hSpace="141" w:wrap="around" w:vAnchor="text" w:hAnchor="text" w:y="1"/>
        <w:pBdr>
          <w:top w:val="single" w:sz="18" w:space="1" w:color="auto"/>
          <w:left w:val="single" w:sz="18" w:space="1" w:color="auto"/>
          <w:bottom w:val="single" w:sz="18" w:space="1" w:color="auto"/>
          <w:right w:val="single" w:sz="18" w:space="1" w:color="auto"/>
        </w:pBdr>
        <w:jc w:val="center"/>
        <w:rPr>
          <w:rFonts w:ascii="Arial" w:hAnsi="Arial"/>
          <w:sz w:val="28"/>
        </w:rPr>
      </w:pPr>
      <w:r>
        <w:rPr>
          <w:rFonts w:ascii="Arial" w:hAnsi="Arial"/>
          <w:sz w:val="28"/>
        </w:rPr>
        <w:t xml:space="preserve">The </w:t>
      </w:r>
      <w:proofErr w:type="spellStart"/>
      <w:r>
        <w:rPr>
          <w:rFonts w:ascii="Arial" w:hAnsi="Arial"/>
          <w:sz w:val="28"/>
        </w:rPr>
        <w:t>July</w:t>
      </w:r>
      <w:proofErr w:type="spellEnd"/>
      <w:r>
        <w:rPr>
          <w:rFonts w:ascii="Arial" w:hAnsi="Arial"/>
          <w:sz w:val="28"/>
        </w:rPr>
        <w:t xml:space="preserve"> 9th meteor</w:t>
      </w:r>
    </w:p>
    <w:p w:rsidR="00F37032" w:rsidRDefault="00F37032" w:rsidP="00F37032">
      <w:pPr>
        <w:rPr>
          <w:rFonts w:ascii="Arial" w:hAnsi="Arial"/>
        </w:rPr>
      </w:pPr>
    </w:p>
    <w:p w:rsidR="00F37032" w:rsidRDefault="00F37032" w:rsidP="002B1CBC">
      <w:pPr>
        <w:rPr>
          <w:rFonts w:ascii="Arial" w:hAnsi="Arial"/>
          <w:sz w:val="28"/>
          <w:lang w:val="en-US"/>
        </w:rPr>
      </w:pPr>
    </w:p>
    <w:p w:rsidR="00F37032" w:rsidRDefault="00F37032" w:rsidP="002B1CBC">
      <w:pPr>
        <w:rPr>
          <w:rFonts w:ascii="Arial" w:hAnsi="Arial"/>
          <w:sz w:val="28"/>
          <w:lang w:val="en-US"/>
        </w:rPr>
      </w:pPr>
    </w:p>
    <w:p w:rsidR="002B1CBC" w:rsidRPr="002B1CBC" w:rsidRDefault="002B1CBC" w:rsidP="002B1CBC">
      <w:pPr>
        <w:rPr>
          <w:rFonts w:ascii="Arial" w:hAnsi="Arial"/>
          <w:sz w:val="28"/>
          <w:lang w:val="en-US"/>
        </w:rPr>
      </w:pPr>
      <w:r w:rsidRPr="002B1CBC">
        <w:rPr>
          <w:rFonts w:ascii="Arial" w:hAnsi="Arial"/>
          <w:sz w:val="28"/>
          <w:lang w:val="en-US"/>
        </w:rPr>
        <w:t xml:space="preserve">Case xxx. </w:t>
      </w:r>
    </w:p>
    <w:p w:rsidR="002B1CBC" w:rsidRPr="002B1CBC" w:rsidRDefault="002B1CBC" w:rsidP="002B1CBC">
      <w:pPr>
        <w:rPr>
          <w:rFonts w:ascii="Arial" w:hAnsi="Arial"/>
          <w:sz w:val="28"/>
          <w:lang w:val="en-US"/>
        </w:rPr>
      </w:pPr>
      <w:r w:rsidRPr="002B1CBC">
        <w:rPr>
          <w:rFonts w:ascii="Arial" w:hAnsi="Arial"/>
          <w:sz w:val="28"/>
          <w:lang w:val="en-US"/>
        </w:rPr>
        <w:t>The July 9th daytime meteor</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Introduction</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lang w:val="en-US"/>
        </w:rPr>
        <w:t xml:space="preserve">Noone reported having seen </w:t>
      </w:r>
      <w:r w:rsidRPr="002B1CBC">
        <w:rPr>
          <w:rFonts w:ascii="Arial" w:hAnsi="Arial"/>
          <w:u w:val="single"/>
          <w:lang w:val="en-US"/>
        </w:rPr>
        <w:t>two</w:t>
      </w:r>
      <w:r w:rsidRPr="002B1CBC">
        <w:rPr>
          <w:rFonts w:ascii="Arial" w:hAnsi="Arial"/>
          <w:lang w:val="en-US"/>
        </w:rPr>
        <w:t xml:space="preserve"> phenomena (one after the other).</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The weather</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lang w:val="en-US"/>
        </w:rPr>
        <w:t>Weather map from SMHI</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sz w:val="24"/>
          <w:lang w:val="en-US"/>
        </w:rPr>
      </w:pPr>
      <w:r w:rsidRPr="002B1CBC">
        <w:rPr>
          <w:rFonts w:ascii="Arial" w:hAnsi="Arial"/>
          <w:sz w:val="24"/>
          <w:lang w:val="en-US"/>
        </w:rPr>
        <w:t>Sightings by county</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lang w:val="en-US"/>
        </w:rPr>
        <w:t xml:space="preserve">A total of more than 300 sightings from 17 counties have been noted in our ScanCat computer file. Direction from the observation place (bearing), an important factor in this case, has been noted, in following the report texts, as </w:t>
      </w:r>
      <w:r w:rsidRPr="002B1CBC">
        <w:rPr>
          <w:rFonts w:ascii="Arial" w:hAnsi="Arial"/>
          <w:i/>
          <w:u w:val="single"/>
          <w:lang w:val="en-US"/>
        </w:rPr>
        <w:t>underlined italics</w:t>
      </w:r>
      <w:r w:rsidRPr="002B1CBC">
        <w:rPr>
          <w:rFonts w:ascii="Arial" w:hAnsi="Arial"/>
          <w:lang w:val="en-US"/>
        </w:rPr>
        <w:t>.</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lang w:val="en-US"/>
        </w:rPr>
        <w:t>The mass of sightings has been divided by county and a rough directional analysis has been performed for each county.</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Västerbotten (AC) &lt;&lt;</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lang w:val="en-US"/>
        </w:rPr>
        <w:t>5 sightings reported from the northernmost county in the observation area. From Västerbotten the bearing to the phenomenon was generally southerly, with one exception (Burträsk). All observers saw a blue or green flame. We present the sightings from north to south:</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b/>
          <w:lang w:val="en-US"/>
        </w:rPr>
        <w:t>Lycksele</w:t>
      </w:r>
      <w:r w:rsidRPr="002B1CBC">
        <w:rPr>
          <w:rFonts w:ascii="Arial" w:hAnsi="Arial"/>
          <w:lang w:val="en-US"/>
        </w:rPr>
        <w:t xml:space="preserve">: ”Teacher Staffan Åberg, who on Tuesday afternoon was on his veranda...saw, in a </w:t>
      </w:r>
      <w:r w:rsidRPr="002B1CBC">
        <w:rPr>
          <w:rFonts w:ascii="Arial" w:hAnsi="Arial"/>
          <w:i/>
          <w:u w:val="single"/>
          <w:lang w:val="en-US"/>
        </w:rPr>
        <w:t>southeasterly</w:t>
      </w:r>
      <w:r w:rsidRPr="002B1CBC">
        <w:rPr>
          <w:rFonts w:ascii="Arial" w:hAnsi="Arial"/>
          <w:lang w:val="en-US"/>
        </w:rPr>
        <w:t xml:space="preserve"> direction, something that looked to him like a falling star with a clearly discernable bluish flame. It was right in the middle of the day, at 14.35... He had not thought further of the matter until he heard on the radio about sightings made at other places.” (Västerbottens-Kuriren, July 12).</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b/>
          <w:lang w:val="en-US"/>
        </w:rPr>
        <w:t xml:space="preserve">Burträsk: </w:t>
      </w:r>
      <w:r w:rsidRPr="002B1CBC">
        <w:rPr>
          <w:rFonts w:ascii="Arial" w:hAnsi="Arial"/>
          <w:lang w:val="en-US"/>
        </w:rPr>
        <w:t xml:space="preserve">14.15-14.30, Mrs. A. Wikström, fire phenomenon with tail, bluish shine, great speed, </w:t>
      </w:r>
      <w:r w:rsidRPr="002B1CBC">
        <w:rPr>
          <w:rFonts w:ascii="Arial" w:hAnsi="Arial"/>
          <w:i/>
          <w:u w:val="single"/>
          <w:lang w:val="en-US"/>
        </w:rPr>
        <w:t>northeasterly</w:t>
      </w:r>
      <w:r w:rsidRPr="002B1CBC">
        <w:rPr>
          <w:rFonts w:ascii="Arial" w:hAnsi="Arial"/>
          <w:lang w:val="en-US"/>
        </w:rPr>
        <w:t xml:space="preserve"> (?) direction. (Defence Staff table of sightings, sheet 4, position 18, sighting nr 58).</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b/>
          <w:lang w:val="en-US"/>
        </w:rPr>
        <w:t>Långsele</w:t>
      </w:r>
      <w:r w:rsidRPr="002B1CBC">
        <w:rPr>
          <w:rFonts w:ascii="Arial" w:hAnsi="Arial"/>
          <w:lang w:val="en-US"/>
        </w:rPr>
        <w:t xml:space="preserve">: 14.30, Mrs. Linnea Strandlund, silvery ball. luminous tail in the </w:t>
      </w:r>
      <w:r w:rsidRPr="002B1CBC">
        <w:rPr>
          <w:rFonts w:ascii="Arial" w:hAnsi="Arial"/>
          <w:i/>
          <w:u w:val="single"/>
          <w:lang w:val="en-US"/>
        </w:rPr>
        <w:t>southwest</w:t>
      </w:r>
      <w:r w:rsidRPr="002B1CBC">
        <w:rPr>
          <w:rFonts w:ascii="Arial" w:hAnsi="Arial"/>
          <w:lang w:val="en-US"/>
        </w:rPr>
        <w:t>. (There are several places called Långsele so the geographical position is uncertain). (Defence Staff, sheet 8, position 19, sighting nr 194).</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b/>
          <w:lang w:val="en-US"/>
        </w:rPr>
        <w:t>Örträsk:</w:t>
      </w:r>
      <w:r w:rsidRPr="002B1CBC">
        <w:rPr>
          <w:rFonts w:ascii="Arial" w:hAnsi="Arial"/>
          <w:lang w:val="en-US"/>
        </w:rPr>
        <w:t xml:space="preserve"> Johan Dahlgren, chairman of the local government board, and a couple of other persons: ”...a powerful fireball with a bright, greenish light and a long, sparkling tail behind. Seemed to pass so close that one could almost believe that it came to ground in the </w:t>
      </w:r>
      <w:r w:rsidRPr="002B1CBC">
        <w:rPr>
          <w:rFonts w:ascii="Arial" w:hAnsi="Arial"/>
          <w:i/>
          <w:u w:val="single"/>
          <w:lang w:val="en-US"/>
        </w:rPr>
        <w:t>southeastern</w:t>
      </w:r>
      <w:r w:rsidRPr="002B1CBC">
        <w:rPr>
          <w:rFonts w:ascii="Arial" w:hAnsi="Arial"/>
          <w:lang w:val="en-US"/>
        </w:rPr>
        <w:t xml:space="preserve"> part of the [lake] Örträsket, something which could not reasonably have been the case. The light from the object was of such a strength </w:t>
      </w:r>
      <w:r w:rsidRPr="002B1CBC">
        <w:rPr>
          <w:rFonts w:ascii="Arial" w:hAnsi="Arial"/>
          <w:lang w:val="en-US"/>
        </w:rPr>
        <w:lastRenderedPageBreak/>
        <w:t>that if the incident had occured in darkness, the whole neighbourhood would have been lit up. The incident occured at about 14.30 hours on Tuesday.” (Västerbottens-Kuriren, July 13).</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r w:rsidRPr="002B1CBC">
        <w:rPr>
          <w:rFonts w:ascii="Arial" w:hAnsi="Arial"/>
          <w:b/>
          <w:lang w:val="en-US"/>
        </w:rPr>
        <w:t>Taflesjön, 1 km E of Umeå:</w:t>
      </w:r>
      <w:r w:rsidRPr="002B1CBC">
        <w:rPr>
          <w:rFonts w:ascii="Arial" w:hAnsi="Arial"/>
          <w:lang w:val="en-US"/>
        </w:rPr>
        <w:t xml:space="preserve"> ”In reference to Högkv:Fst avd L nr 7:49, June 12, 1946, I have herewith the honour of submitting report concerning light phenomenon, which on July 11 was reported to this unit by repairman Arthur Hansson, Häradshöv-dinggatan 2, Umeå. </w:t>
      </w:r>
      <w:r w:rsidRPr="002B1CBC">
        <w:rPr>
          <w:rFonts w:ascii="Arial" w:hAnsi="Arial"/>
          <w:u w:val="single"/>
          <w:lang w:val="en-US"/>
        </w:rPr>
        <w:t>Place of sighting:</w:t>
      </w:r>
      <w:r w:rsidRPr="002B1CBC">
        <w:rPr>
          <w:rFonts w:ascii="Arial" w:hAnsi="Arial"/>
          <w:lang w:val="en-US"/>
        </w:rPr>
        <w:t xml:space="preserve"> from the northern tip of [lake] Taflesjön (1 km E of Umeå). </w:t>
      </w:r>
      <w:r w:rsidRPr="002B1CBC">
        <w:rPr>
          <w:rFonts w:ascii="Arial" w:hAnsi="Arial"/>
          <w:u w:val="single"/>
          <w:lang w:val="en-US"/>
        </w:rPr>
        <w:t>Time:</w:t>
      </w:r>
      <w:r w:rsidRPr="002B1CBC">
        <w:rPr>
          <w:rFonts w:ascii="Arial" w:hAnsi="Arial"/>
          <w:lang w:val="en-US"/>
        </w:rPr>
        <w:t xml:space="preserve"> July 9, 14.30-15.00. </w:t>
      </w:r>
      <w:r w:rsidRPr="002B1CBC">
        <w:rPr>
          <w:rFonts w:ascii="Arial" w:hAnsi="Arial"/>
          <w:u w:val="single"/>
          <w:lang w:val="en-US"/>
        </w:rPr>
        <w:t>Duration:</w:t>
      </w:r>
      <w:r w:rsidRPr="002B1CBC">
        <w:rPr>
          <w:rFonts w:ascii="Arial" w:hAnsi="Arial"/>
          <w:lang w:val="en-US"/>
        </w:rPr>
        <w:t xml:space="preserve"> about 2 seconds. </w:t>
      </w:r>
      <w:r w:rsidRPr="002B1CBC">
        <w:rPr>
          <w:rFonts w:ascii="Arial" w:hAnsi="Arial"/>
          <w:u w:val="single"/>
          <w:lang w:val="en-US"/>
        </w:rPr>
        <w:t>Angle of elevation:</w:t>
      </w:r>
      <w:r w:rsidRPr="002B1CBC">
        <w:rPr>
          <w:rFonts w:ascii="Arial" w:hAnsi="Arial"/>
          <w:lang w:val="en-US"/>
        </w:rPr>
        <w:t xml:space="preserve"> about 10°. </w:t>
      </w:r>
      <w:r w:rsidRPr="002B1CBC">
        <w:rPr>
          <w:rFonts w:ascii="Arial" w:hAnsi="Arial"/>
          <w:u w:val="single"/>
          <w:lang w:val="en-US"/>
        </w:rPr>
        <w:t>Course:</w:t>
      </w:r>
      <w:r w:rsidRPr="002B1CBC">
        <w:rPr>
          <w:rFonts w:ascii="Arial" w:hAnsi="Arial"/>
          <w:lang w:val="en-US"/>
        </w:rPr>
        <w:t xml:space="preserve"> from West to East. </w:t>
      </w:r>
      <w:r w:rsidRPr="002B1CBC">
        <w:rPr>
          <w:rFonts w:ascii="Arial" w:hAnsi="Arial"/>
          <w:u w:val="single"/>
          <w:lang w:val="en-US"/>
        </w:rPr>
        <w:t>Direction from the place of observation:</w:t>
      </w:r>
      <w:r w:rsidRPr="002B1CBC">
        <w:rPr>
          <w:rFonts w:ascii="Arial" w:hAnsi="Arial"/>
          <w:lang w:val="en-US"/>
        </w:rPr>
        <w:t xml:space="preserve"> over the mid-part of the Taflesjön. </w:t>
      </w:r>
      <w:r w:rsidRPr="002B1CBC">
        <w:rPr>
          <w:rFonts w:ascii="Arial" w:hAnsi="Arial"/>
          <w:u w:val="single"/>
          <w:lang w:val="en-US"/>
        </w:rPr>
        <w:t>Description of the phenomenon:</w:t>
      </w:r>
      <w:r w:rsidRPr="002B1CBC">
        <w:rPr>
          <w:rFonts w:ascii="Arial" w:hAnsi="Arial"/>
          <w:lang w:val="en-US"/>
        </w:rPr>
        <w:t xml:space="preserve"> an approximately 10 m long blue-green streak with relatively even light, no sound or smoke. /signed/ A. Westrin, acting as regimental commander, /signed/ Erik Persson. [Comment: In the Defence Staff table ”</w:t>
      </w:r>
      <w:r w:rsidRPr="002B1CBC">
        <w:rPr>
          <w:rFonts w:ascii="Arial" w:hAnsi="Arial"/>
          <w:i/>
          <w:u w:val="single"/>
          <w:lang w:val="en-US"/>
        </w:rPr>
        <w:t>southerly</w:t>
      </w:r>
      <w:r w:rsidRPr="002B1CBC">
        <w:rPr>
          <w:rFonts w:ascii="Arial" w:hAnsi="Arial"/>
          <w:lang w:val="en-US"/>
        </w:rPr>
        <w:t>” has been entered under ”bearing”, for this sighting] (Report from the I20 regiment of Umeå, Defence Staff table, sheet 4, position 27, sighting nr 66).</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Jämtland (Z) &lt;&lt;</w:t>
      </w:r>
    </w:p>
    <w:p w:rsidR="002B1CBC" w:rsidRDefault="002B1CBC" w:rsidP="002B1CBC">
      <w:pPr>
        <w:rPr>
          <w:rFonts w:ascii="Arial" w:hAnsi="Arial"/>
        </w:rPr>
      </w:pPr>
      <w:r>
        <w:rPr>
          <w:rFonts w:ascii="Arial" w:hAnsi="Arial"/>
        </w:rPr>
        <w:t xml:space="preserve">27 </w:t>
      </w:r>
      <w:proofErr w:type="spellStart"/>
      <w:r>
        <w:rPr>
          <w:rFonts w:ascii="Arial" w:hAnsi="Arial"/>
        </w:rPr>
        <w:t>sightings</w:t>
      </w:r>
      <w:proofErr w:type="spellEnd"/>
    </w:p>
    <w:p w:rsidR="002B1CBC" w:rsidRDefault="002B1CBC" w:rsidP="002B1CBC">
      <w:pPr>
        <w:rPr>
          <w:rFonts w:ascii="Arial" w:hAnsi="Arial"/>
        </w:rPr>
      </w:pPr>
    </w:p>
    <w:p w:rsidR="002B1CBC" w:rsidRDefault="002B1CBC" w:rsidP="002B1CBC">
      <w:pPr>
        <w:rPr>
          <w:rFonts w:ascii="Arial" w:hAnsi="Arial"/>
        </w:rPr>
      </w:pPr>
    </w:p>
    <w:p w:rsidR="002B1CBC" w:rsidRDefault="002B1CBC" w:rsidP="002B1CBC">
      <w:pPr>
        <w:rPr>
          <w:rFonts w:ascii="Arial" w:hAnsi="Arial"/>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Västernorrland (Y) &lt;&lt;</w:t>
      </w:r>
    </w:p>
    <w:p w:rsidR="002B1CBC" w:rsidRDefault="002B1CBC" w:rsidP="002B1CBC">
      <w:pPr>
        <w:rPr>
          <w:rFonts w:ascii="Arial" w:hAnsi="Arial"/>
        </w:rPr>
      </w:pPr>
      <w:r>
        <w:rPr>
          <w:rFonts w:ascii="Arial" w:hAnsi="Arial"/>
        </w:rPr>
        <w:t xml:space="preserve">37 </w:t>
      </w:r>
      <w:proofErr w:type="spellStart"/>
      <w:r>
        <w:rPr>
          <w:rFonts w:ascii="Arial" w:hAnsi="Arial"/>
        </w:rPr>
        <w:t>sightings</w:t>
      </w:r>
      <w:proofErr w:type="spellEnd"/>
    </w:p>
    <w:p w:rsidR="002B1CBC" w:rsidRDefault="002B1CBC" w:rsidP="002B1CBC">
      <w:pPr>
        <w:rPr>
          <w:rFonts w:ascii="Arial" w:hAnsi="Arial"/>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Finland &lt;&lt;</w:t>
      </w:r>
    </w:p>
    <w:p w:rsidR="002B1CBC" w:rsidRDefault="002B1CBC" w:rsidP="002B1CBC">
      <w:pPr>
        <w:rPr>
          <w:rFonts w:ascii="Arial" w:hAnsi="Arial"/>
        </w:rPr>
      </w:pPr>
    </w:p>
    <w:p w:rsidR="002B1CBC" w:rsidRDefault="002B1CBC" w:rsidP="002B1CBC">
      <w:pPr>
        <w:rPr>
          <w:rFonts w:ascii="Arial" w:hAnsi="Arial"/>
        </w:rPr>
      </w:pPr>
    </w:p>
    <w:p w:rsidR="002B1CBC" w:rsidRDefault="002B1CBC" w:rsidP="002B1CBC">
      <w:pPr>
        <w:rPr>
          <w:rFonts w:ascii="Arial" w:hAnsi="Arial"/>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Gävleborg (X) &lt;&lt;</w:t>
      </w:r>
    </w:p>
    <w:p w:rsidR="002B1CBC" w:rsidRDefault="002B1CBC" w:rsidP="002B1CBC">
      <w:pPr>
        <w:rPr>
          <w:rFonts w:ascii="Arial" w:hAnsi="Arial"/>
        </w:rPr>
      </w:pPr>
      <w:r>
        <w:rPr>
          <w:rFonts w:ascii="Arial" w:hAnsi="Arial"/>
        </w:rPr>
        <w:t xml:space="preserve">26 </w:t>
      </w:r>
      <w:proofErr w:type="spellStart"/>
      <w:r>
        <w:rPr>
          <w:rFonts w:ascii="Arial" w:hAnsi="Arial"/>
        </w:rPr>
        <w:t>sightings</w:t>
      </w:r>
      <w:proofErr w:type="spellEnd"/>
    </w:p>
    <w:p w:rsidR="002B1CBC" w:rsidRDefault="002B1CBC" w:rsidP="002B1CBC">
      <w:pPr>
        <w:rPr>
          <w:rFonts w:ascii="Arial" w:hAnsi="Arial"/>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Kopparberg (W) &lt;&lt;</w:t>
      </w:r>
    </w:p>
    <w:p w:rsidR="002B1CBC" w:rsidRDefault="002B1CBC" w:rsidP="002B1CBC">
      <w:pPr>
        <w:rPr>
          <w:rFonts w:ascii="Arial" w:hAnsi="Arial"/>
        </w:rPr>
      </w:pPr>
      <w:r>
        <w:rPr>
          <w:rFonts w:ascii="Arial" w:hAnsi="Arial"/>
        </w:rPr>
        <w:t xml:space="preserve">35 </w:t>
      </w:r>
      <w:proofErr w:type="spellStart"/>
      <w:r>
        <w:rPr>
          <w:rFonts w:ascii="Arial" w:hAnsi="Arial"/>
        </w:rPr>
        <w:t>sightings</w:t>
      </w:r>
      <w:proofErr w:type="spellEnd"/>
    </w:p>
    <w:p w:rsidR="002B1CBC" w:rsidRDefault="002B1CBC" w:rsidP="002B1CBC">
      <w:pPr>
        <w:rPr>
          <w:rFonts w:ascii="Arial" w:hAnsi="Arial"/>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Västmanland (U) &lt;&lt;</w:t>
      </w:r>
    </w:p>
    <w:p w:rsidR="002B1CBC" w:rsidRDefault="002B1CBC" w:rsidP="002B1CBC">
      <w:pPr>
        <w:rPr>
          <w:rFonts w:ascii="Arial" w:hAnsi="Arial"/>
        </w:rPr>
      </w:pPr>
      <w:r>
        <w:rPr>
          <w:rFonts w:ascii="Arial" w:hAnsi="Arial"/>
        </w:rPr>
        <w:t xml:space="preserve">22 </w:t>
      </w:r>
      <w:proofErr w:type="spellStart"/>
      <w:r>
        <w:rPr>
          <w:rFonts w:ascii="Arial" w:hAnsi="Arial"/>
        </w:rPr>
        <w:t>sightings</w:t>
      </w:r>
      <w:proofErr w:type="spellEnd"/>
    </w:p>
    <w:p w:rsidR="002B1CBC" w:rsidRDefault="002B1CBC" w:rsidP="002B1CBC">
      <w:pPr>
        <w:rPr>
          <w:rFonts w:ascii="Arial" w:hAnsi="Arial"/>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Uppsala (C) &lt;&lt;</w:t>
      </w:r>
    </w:p>
    <w:p w:rsidR="002B1CBC" w:rsidRPr="002B1CBC" w:rsidRDefault="002B1CBC" w:rsidP="002B1CBC">
      <w:pPr>
        <w:rPr>
          <w:rFonts w:ascii="Arial" w:hAnsi="Arial"/>
          <w:lang w:val="en-US"/>
        </w:rPr>
      </w:pPr>
      <w:r w:rsidRPr="002B1CBC">
        <w:rPr>
          <w:rFonts w:ascii="Arial" w:hAnsi="Arial"/>
          <w:lang w:val="en-US"/>
        </w:rPr>
        <w:t>22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Örebro (T) &lt;&lt;</w:t>
      </w:r>
    </w:p>
    <w:p w:rsidR="002B1CBC" w:rsidRPr="002B1CBC" w:rsidRDefault="002B1CBC" w:rsidP="002B1CBC">
      <w:pPr>
        <w:rPr>
          <w:rFonts w:ascii="Arial" w:hAnsi="Arial"/>
          <w:lang w:val="en-US"/>
        </w:rPr>
      </w:pPr>
      <w:r w:rsidRPr="002B1CBC">
        <w:rPr>
          <w:rFonts w:ascii="Arial" w:hAnsi="Arial"/>
          <w:lang w:val="en-US"/>
        </w:rPr>
        <w:t>15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Stockholm county (B) &lt;&lt;</w:t>
      </w:r>
    </w:p>
    <w:p w:rsidR="002B1CBC" w:rsidRPr="002B1CBC" w:rsidRDefault="002B1CBC" w:rsidP="002B1CBC">
      <w:pPr>
        <w:rPr>
          <w:rFonts w:ascii="Arial" w:hAnsi="Arial"/>
          <w:lang w:val="en-US"/>
        </w:rPr>
      </w:pPr>
      <w:r w:rsidRPr="002B1CBC">
        <w:rPr>
          <w:rFonts w:ascii="Arial" w:hAnsi="Arial"/>
          <w:lang w:val="en-US"/>
        </w:rPr>
        <w:t>48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Stockholm city (A) &lt;&lt;</w:t>
      </w:r>
    </w:p>
    <w:p w:rsidR="002B1CBC" w:rsidRPr="002B1CBC" w:rsidRDefault="002B1CBC" w:rsidP="002B1CBC">
      <w:pPr>
        <w:rPr>
          <w:rFonts w:ascii="Arial" w:hAnsi="Arial"/>
          <w:lang w:val="en-US"/>
        </w:rPr>
      </w:pPr>
      <w:r w:rsidRPr="002B1CBC">
        <w:rPr>
          <w:rFonts w:ascii="Arial" w:hAnsi="Arial"/>
          <w:lang w:val="en-US"/>
        </w:rPr>
        <w:t>18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Södermanland (D) &lt;&lt;</w:t>
      </w:r>
    </w:p>
    <w:p w:rsidR="002B1CBC" w:rsidRPr="002B1CBC" w:rsidRDefault="002B1CBC" w:rsidP="002B1CBC">
      <w:pPr>
        <w:rPr>
          <w:rFonts w:ascii="Arial" w:hAnsi="Arial"/>
          <w:lang w:val="en-US"/>
        </w:rPr>
      </w:pPr>
      <w:r w:rsidRPr="002B1CBC">
        <w:rPr>
          <w:rFonts w:ascii="Arial" w:hAnsi="Arial"/>
          <w:lang w:val="en-US"/>
        </w:rPr>
        <w:t>7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Östergötland (E) &lt;&lt;</w:t>
      </w:r>
    </w:p>
    <w:p w:rsidR="002B1CBC" w:rsidRPr="002B1CBC" w:rsidRDefault="002B1CBC" w:rsidP="002B1CBC">
      <w:pPr>
        <w:rPr>
          <w:rFonts w:ascii="Arial" w:hAnsi="Arial"/>
          <w:lang w:val="en-US"/>
        </w:rPr>
      </w:pPr>
      <w:r w:rsidRPr="002B1CBC">
        <w:rPr>
          <w:rFonts w:ascii="Arial" w:hAnsi="Arial"/>
          <w:lang w:val="en-US"/>
        </w:rPr>
        <w:t>20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Värmland (S) &lt;&lt;</w:t>
      </w:r>
    </w:p>
    <w:p w:rsidR="002B1CBC" w:rsidRPr="002B1CBC" w:rsidRDefault="002B1CBC" w:rsidP="002B1CBC">
      <w:pPr>
        <w:rPr>
          <w:rFonts w:ascii="Arial" w:hAnsi="Arial"/>
          <w:lang w:val="en-US"/>
        </w:rPr>
      </w:pPr>
      <w:r w:rsidRPr="002B1CBC">
        <w:rPr>
          <w:rFonts w:ascii="Arial" w:hAnsi="Arial"/>
          <w:lang w:val="en-US"/>
        </w:rPr>
        <w:t>9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 xml:space="preserve">&gt;&gt; Skaraborgs (R) &lt;&lt; </w:t>
      </w:r>
    </w:p>
    <w:p w:rsidR="002B1CBC" w:rsidRPr="002B1CBC" w:rsidRDefault="002B1CBC" w:rsidP="002B1CBC">
      <w:pPr>
        <w:rPr>
          <w:rFonts w:ascii="Arial" w:hAnsi="Arial"/>
          <w:lang w:val="en-US"/>
        </w:rPr>
      </w:pPr>
      <w:r w:rsidRPr="002B1CBC">
        <w:rPr>
          <w:rFonts w:ascii="Arial" w:hAnsi="Arial"/>
          <w:lang w:val="en-US"/>
        </w:rPr>
        <w:t>3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Jönköping (F) &lt;&lt;</w:t>
      </w:r>
    </w:p>
    <w:p w:rsidR="002B1CBC" w:rsidRPr="002B1CBC" w:rsidRDefault="002B1CBC" w:rsidP="002B1CBC">
      <w:pPr>
        <w:rPr>
          <w:rFonts w:ascii="Arial" w:hAnsi="Arial"/>
          <w:lang w:val="en-US"/>
        </w:rPr>
      </w:pPr>
      <w:r w:rsidRPr="002B1CBC">
        <w:rPr>
          <w:rFonts w:ascii="Arial" w:hAnsi="Arial"/>
          <w:lang w:val="en-US"/>
        </w:rPr>
        <w:t>3 sightings</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lang w:val="en-US"/>
        </w:rPr>
        <w:t>&gt;&gt; Kalmar (H) &lt;&lt;</w:t>
      </w:r>
    </w:p>
    <w:p w:rsidR="002B1CBC" w:rsidRDefault="002B1CBC" w:rsidP="002B1CBC">
      <w:pPr>
        <w:rPr>
          <w:rFonts w:ascii="Arial" w:hAnsi="Arial"/>
        </w:rPr>
      </w:pPr>
      <w:r>
        <w:rPr>
          <w:rFonts w:ascii="Arial" w:hAnsi="Arial"/>
        </w:rPr>
        <w:t xml:space="preserve">1 </w:t>
      </w:r>
      <w:proofErr w:type="spellStart"/>
      <w:r>
        <w:rPr>
          <w:rFonts w:ascii="Arial" w:hAnsi="Arial"/>
        </w:rPr>
        <w:t>sighting</w:t>
      </w:r>
      <w:proofErr w:type="spellEnd"/>
    </w:p>
    <w:p w:rsidR="002B1CBC" w:rsidRDefault="002B1CBC" w:rsidP="002B1CBC">
      <w:pPr>
        <w:rPr>
          <w:rFonts w:ascii="Arial" w:hAnsi="Arial"/>
        </w:rPr>
      </w:pPr>
    </w:p>
    <w:p w:rsid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rPr>
      </w:pPr>
      <w:r>
        <w:rPr>
          <w:rFonts w:ascii="Arial" w:hAnsi="Arial"/>
        </w:rPr>
        <w:t>&gt;&gt; Göteborg och Bohus (O) &lt;&lt;</w:t>
      </w:r>
    </w:p>
    <w:p w:rsidR="002B1CBC" w:rsidRPr="002B1CBC" w:rsidRDefault="002B1CBC" w:rsidP="002B1CBC">
      <w:pPr>
        <w:rPr>
          <w:rFonts w:ascii="Arial" w:hAnsi="Arial"/>
          <w:lang w:val="en-US"/>
        </w:rPr>
      </w:pPr>
      <w:r w:rsidRPr="002B1CBC">
        <w:rPr>
          <w:rFonts w:ascii="Arial" w:hAnsi="Arial"/>
          <w:lang w:val="en-US"/>
        </w:rPr>
        <w:t>1 sighting</w:t>
      </w: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sz w:val="28"/>
          <w:lang w:val="en-US"/>
        </w:rPr>
      </w:pPr>
      <w:r w:rsidRPr="002B1CBC">
        <w:rPr>
          <w:rFonts w:ascii="Arial" w:hAnsi="Arial"/>
          <w:sz w:val="28"/>
          <w:lang w:val="en-US"/>
        </w:rPr>
        <w:t>The photo</w:t>
      </w:r>
    </w:p>
    <w:p w:rsidR="002B1CBC" w:rsidRPr="002B1CBC" w:rsidRDefault="002B1CBC" w:rsidP="002B1CBC">
      <w:pPr>
        <w:rPr>
          <w:rFonts w:ascii="Arial" w:hAnsi="Arial"/>
          <w:lang w:val="en-US"/>
        </w:rPr>
      </w:pPr>
    </w:p>
    <w:p w:rsidR="002B1CBC" w:rsidRPr="002B1CBC" w:rsidRDefault="002B1CBC" w:rsidP="002B1CBC">
      <w:pPr>
        <w:rPr>
          <w:rFonts w:ascii="Arial" w:hAnsi="Arial"/>
          <w:sz w:val="28"/>
          <w:lang w:val="en-US"/>
        </w:rPr>
      </w:pPr>
      <w:r w:rsidRPr="002B1CBC">
        <w:rPr>
          <w:rFonts w:ascii="Arial" w:hAnsi="Arial"/>
          <w:sz w:val="28"/>
          <w:lang w:val="en-US"/>
        </w:rPr>
        <w:t xml:space="preserve">Case xxx. </w:t>
      </w:r>
    </w:p>
    <w:p w:rsidR="002B1CBC" w:rsidRPr="002B1CBC" w:rsidRDefault="002B1CBC" w:rsidP="002B1CBC">
      <w:pPr>
        <w:rPr>
          <w:rFonts w:ascii="Arial" w:hAnsi="Arial"/>
          <w:lang w:val="en-US"/>
        </w:rPr>
      </w:pPr>
      <w:r w:rsidRPr="002B1CBC">
        <w:rPr>
          <w:rFonts w:ascii="Arial" w:hAnsi="Arial"/>
          <w:sz w:val="28"/>
          <w:lang w:val="en-US"/>
        </w:rPr>
        <w:t>The photo from Guldsmedshyttan</w:t>
      </w:r>
    </w:p>
    <w:p w:rsidR="002B1CBC" w:rsidRPr="002B1CBC" w:rsidRDefault="002B1CBC" w:rsidP="002B1CBC">
      <w:pPr>
        <w:rPr>
          <w:rFonts w:ascii="Arial" w:hAnsi="Arial"/>
          <w:lang w:val="en-US"/>
        </w:rPr>
      </w:pPr>
    </w:p>
    <w:p w:rsidR="002B1CBC" w:rsidRPr="002B1CBC" w:rsidRDefault="002B1CBC" w:rsidP="002B1CBC">
      <w:pPr>
        <w:rPr>
          <w:rFonts w:ascii="Arial" w:hAnsi="Arial"/>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lang w:val="en-US"/>
        </w:rPr>
      </w:pPr>
      <w:r w:rsidRPr="002B1CBC">
        <w:rPr>
          <w:rFonts w:ascii="Arial" w:hAnsi="Arial"/>
          <w:sz w:val="28"/>
          <w:lang w:val="en-US"/>
        </w:rPr>
        <w:t>The deviant cases</w:t>
      </w:r>
    </w:p>
    <w:p w:rsidR="002B1CBC" w:rsidRPr="002B1CBC" w:rsidRDefault="002B1CBC" w:rsidP="002B1CBC">
      <w:pPr>
        <w:rPr>
          <w:rFonts w:ascii="Arial" w:hAnsi="Arial"/>
          <w:lang w:val="en-US"/>
        </w:rPr>
      </w:pPr>
    </w:p>
    <w:p w:rsidR="002B1CBC" w:rsidRPr="002B1CBC" w:rsidRDefault="002B1CBC" w:rsidP="002B1CBC">
      <w:pPr>
        <w:rPr>
          <w:rFonts w:ascii="Arial" w:hAnsi="Arial"/>
          <w:sz w:val="28"/>
          <w:lang w:val="en-US"/>
        </w:rPr>
      </w:pPr>
      <w:r w:rsidRPr="002B1CBC">
        <w:rPr>
          <w:rFonts w:ascii="Arial" w:hAnsi="Arial"/>
          <w:sz w:val="28"/>
          <w:lang w:val="en-US"/>
        </w:rPr>
        <w:t xml:space="preserve">Case xxx. </w:t>
      </w:r>
    </w:p>
    <w:p w:rsidR="002B1CBC" w:rsidRPr="002B1CBC" w:rsidRDefault="002B1CBC" w:rsidP="002B1CBC">
      <w:pPr>
        <w:rPr>
          <w:rFonts w:ascii="Arial" w:hAnsi="Arial"/>
          <w:sz w:val="28"/>
          <w:lang w:val="en-US"/>
        </w:rPr>
      </w:pPr>
      <w:r w:rsidRPr="002B1CBC">
        <w:rPr>
          <w:rFonts w:ascii="Arial" w:hAnsi="Arial"/>
          <w:sz w:val="28"/>
          <w:lang w:val="en-US"/>
        </w:rPr>
        <w:t>--------------------------------------</w:t>
      </w:r>
    </w:p>
    <w:p w:rsidR="002B1CBC" w:rsidRPr="002B1CBC" w:rsidRDefault="002B1CBC" w:rsidP="002B1CBC">
      <w:pPr>
        <w:rPr>
          <w:rFonts w:ascii="Arial" w:hAnsi="Arial"/>
          <w:sz w:val="28"/>
          <w:lang w:val="en-US"/>
        </w:rPr>
      </w:pPr>
    </w:p>
    <w:p w:rsidR="002B1CBC" w:rsidRPr="002B1CBC" w:rsidRDefault="002B1CBC" w:rsidP="002B1CBC">
      <w:pPr>
        <w:rPr>
          <w:rFonts w:ascii="Arial" w:hAnsi="Arial"/>
          <w:sz w:val="28"/>
          <w:lang w:val="en-US"/>
        </w:rPr>
      </w:pPr>
      <w:r w:rsidRPr="002B1CBC">
        <w:rPr>
          <w:rFonts w:ascii="Arial" w:hAnsi="Arial"/>
          <w:sz w:val="28"/>
          <w:lang w:val="en-US"/>
        </w:rPr>
        <w:t>Case xxx.</w:t>
      </w:r>
    </w:p>
    <w:p w:rsidR="002B1CBC" w:rsidRPr="002B1CBC" w:rsidRDefault="002B1CBC" w:rsidP="002B1CBC">
      <w:pPr>
        <w:rPr>
          <w:rFonts w:ascii="Arial" w:hAnsi="Arial"/>
          <w:sz w:val="28"/>
          <w:lang w:val="en-US"/>
        </w:rPr>
      </w:pPr>
      <w:r w:rsidRPr="002B1CBC">
        <w:rPr>
          <w:rFonts w:ascii="Arial" w:hAnsi="Arial"/>
          <w:sz w:val="28"/>
          <w:lang w:val="en-US"/>
        </w:rPr>
        <w:t>--------------------------------------</w:t>
      </w:r>
    </w:p>
    <w:p w:rsidR="002B1CBC" w:rsidRPr="002B1CBC" w:rsidRDefault="002B1CBC" w:rsidP="002B1CBC">
      <w:pPr>
        <w:rPr>
          <w:rFonts w:ascii="Arial" w:hAnsi="Arial"/>
          <w:sz w:val="28"/>
          <w:lang w:val="en-US"/>
        </w:rPr>
      </w:pPr>
    </w:p>
    <w:p w:rsidR="002B1CBC" w:rsidRPr="002B1CBC" w:rsidRDefault="002B1CBC" w:rsidP="002B1CBC">
      <w:pPr>
        <w:rPr>
          <w:rFonts w:ascii="Arial" w:hAnsi="Arial"/>
          <w:sz w:val="28"/>
          <w:lang w:val="en-US"/>
        </w:rPr>
      </w:pPr>
      <w:r w:rsidRPr="002B1CBC">
        <w:rPr>
          <w:rFonts w:ascii="Arial" w:hAnsi="Arial"/>
          <w:sz w:val="28"/>
          <w:lang w:val="en-US"/>
        </w:rPr>
        <w:t>Case xxx.</w:t>
      </w:r>
    </w:p>
    <w:p w:rsidR="002B1CBC" w:rsidRPr="002B1CBC" w:rsidRDefault="002B1CBC" w:rsidP="002B1CBC">
      <w:pPr>
        <w:rPr>
          <w:rFonts w:ascii="Arial" w:hAnsi="Arial"/>
          <w:sz w:val="28"/>
          <w:lang w:val="en-US"/>
        </w:rPr>
      </w:pPr>
      <w:r w:rsidRPr="002B1CBC">
        <w:rPr>
          <w:rFonts w:ascii="Arial" w:hAnsi="Arial"/>
          <w:sz w:val="28"/>
          <w:lang w:val="en-US"/>
        </w:rPr>
        <w:t>--------------------------------------</w:t>
      </w:r>
    </w:p>
    <w:p w:rsidR="002B1CBC" w:rsidRPr="002B1CBC" w:rsidRDefault="002B1CBC" w:rsidP="002B1CBC">
      <w:pPr>
        <w:rPr>
          <w:rFonts w:ascii="Arial" w:hAnsi="Arial"/>
          <w:sz w:val="28"/>
          <w:lang w:val="en-US"/>
        </w:rPr>
      </w:pPr>
    </w:p>
    <w:p w:rsidR="002B1CBC" w:rsidRPr="002B1CBC" w:rsidRDefault="002B1CBC" w:rsidP="002B1CBC">
      <w:pPr>
        <w:rPr>
          <w:rFonts w:ascii="Arial" w:hAnsi="Arial"/>
          <w:sz w:val="28"/>
          <w:lang w:val="en-US"/>
        </w:rPr>
      </w:pPr>
    </w:p>
    <w:p w:rsidR="002B1CBC" w:rsidRPr="002B1CBC" w:rsidRDefault="002B1CBC" w:rsidP="002B1CBC">
      <w:pPr>
        <w:framePr w:h="0" w:hSpace="141" w:wrap="around" w:vAnchor="text" w:hAnchor="text" w:y="1"/>
        <w:pBdr>
          <w:top w:val="single" w:sz="6" w:space="1" w:color="auto"/>
          <w:left w:val="single" w:sz="6" w:space="1" w:color="auto"/>
          <w:bottom w:val="single" w:sz="6" w:space="1" w:color="auto"/>
          <w:right w:val="single" w:sz="6" w:space="1" w:color="auto"/>
        </w:pBdr>
        <w:jc w:val="center"/>
        <w:rPr>
          <w:rFonts w:ascii="Arial" w:hAnsi="Arial"/>
          <w:sz w:val="28"/>
          <w:lang w:val="en-US"/>
        </w:rPr>
      </w:pPr>
      <w:r w:rsidRPr="002B1CBC">
        <w:rPr>
          <w:rFonts w:ascii="Arial" w:hAnsi="Arial"/>
          <w:sz w:val="28"/>
          <w:lang w:val="en-US"/>
        </w:rPr>
        <w:t>The slag cases</w:t>
      </w:r>
    </w:p>
    <w:p w:rsidR="002B1CBC" w:rsidRPr="002B1CBC" w:rsidRDefault="002B1CBC" w:rsidP="002B1CBC">
      <w:pPr>
        <w:rPr>
          <w:rFonts w:ascii="Arial" w:hAnsi="Arial"/>
          <w:sz w:val="28"/>
          <w:lang w:val="en-US"/>
        </w:rPr>
      </w:pPr>
    </w:p>
    <w:p w:rsidR="002B1CBC" w:rsidRPr="002B1CBC" w:rsidRDefault="002B1CBC" w:rsidP="002B1CBC">
      <w:pPr>
        <w:rPr>
          <w:rFonts w:ascii="Arial" w:hAnsi="Arial"/>
          <w:sz w:val="28"/>
          <w:lang w:val="en-US"/>
        </w:rPr>
      </w:pPr>
      <w:r w:rsidRPr="002B1CBC">
        <w:rPr>
          <w:rFonts w:ascii="Arial" w:hAnsi="Arial"/>
          <w:sz w:val="28"/>
          <w:lang w:val="en-US"/>
        </w:rPr>
        <w:t xml:space="preserve">Case xxx. </w:t>
      </w:r>
    </w:p>
    <w:p w:rsidR="002B1CBC" w:rsidRPr="002B1CBC" w:rsidRDefault="002B1CBC" w:rsidP="002B1CBC">
      <w:pPr>
        <w:rPr>
          <w:rFonts w:ascii="Arial" w:hAnsi="Arial"/>
          <w:sz w:val="28"/>
          <w:lang w:val="en-US"/>
        </w:rPr>
      </w:pPr>
      <w:r w:rsidRPr="002B1CBC">
        <w:rPr>
          <w:rFonts w:ascii="Arial" w:hAnsi="Arial"/>
          <w:sz w:val="28"/>
          <w:lang w:val="en-US"/>
        </w:rPr>
        <w:t>Slag on Björkön, Sundsvall</w:t>
      </w:r>
    </w:p>
    <w:p w:rsidR="002B1CBC" w:rsidRPr="002B1CBC" w:rsidRDefault="002B1CBC" w:rsidP="002B1CBC">
      <w:pPr>
        <w:rPr>
          <w:rFonts w:ascii="Arial" w:hAnsi="Arial"/>
          <w:sz w:val="28"/>
          <w:lang w:val="en-US"/>
        </w:rPr>
      </w:pPr>
    </w:p>
    <w:p w:rsidR="002B1CBC" w:rsidRPr="002B1CBC" w:rsidRDefault="002B1CBC" w:rsidP="002B1CBC">
      <w:pPr>
        <w:rPr>
          <w:rFonts w:ascii="Arial" w:hAnsi="Arial"/>
          <w:sz w:val="28"/>
          <w:lang w:val="en-US"/>
        </w:rPr>
      </w:pPr>
      <w:r w:rsidRPr="002B1CBC">
        <w:rPr>
          <w:rFonts w:ascii="Arial" w:hAnsi="Arial"/>
          <w:sz w:val="28"/>
          <w:lang w:val="en-US"/>
        </w:rPr>
        <w:t>Case xxx.</w:t>
      </w:r>
    </w:p>
    <w:p w:rsidR="002B1CBC" w:rsidRPr="002B1CBC" w:rsidRDefault="002B1CBC" w:rsidP="002B1CBC">
      <w:pPr>
        <w:rPr>
          <w:rFonts w:ascii="Arial" w:hAnsi="Arial"/>
          <w:sz w:val="28"/>
          <w:lang w:val="en-US"/>
        </w:rPr>
      </w:pPr>
      <w:r w:rsidRPr="002B1CBC">
        <w:rPr>
          <w:rFonts w:ascii="Arial" w:hAnsi="Arial"/>
          <w:sz w:val="28"/>
          <w:lang w:val="en-US"/>
        </w:rPr>
        <w:t>--------------------------------------</w:t>
      </w:r>
    </w:p>
    <w:p w:rsidR="002B1CBC" w:rsidRPr="002B1CBC" w:rsidRDefault="002B1CBC" w:rsidP="002B1CBC">
      <w:pPr>
        <w:rPr>
          <w:rFonts w:ascii="Arial" w:hAnsi="Arial"/>
          <w:sz w:val="28"/>
          <w:lang w:val="en-US"/>
        </w:rPr>
      </w:pPr>
    </w:p>
    <w:p w:rsidR="002B1CBC" w:rsidRPr="002B1CBC" w:rsidRDefault="002B1CBC" w:rsidP="002B1CBC">
      <w:pPr>
        <w:rPr>
          <w:rFonts w:ascii="Arial" w:hAnsi="Arial"/>
          <w:sz w:val="28"/>
          <w:lang w:val="en-US"/>
        </w:rPr>
      </w:pPr>
      <w:r w:rsidRPr="002B1CBC">
        <w:rPr>
          <w:rFonts w:ascii="Arial" w:hAnsi="Arial"/>
          <w:sz w:val="28"/>
          <w:lang w:val="en-US"/>
        </w:rPr>
        <w:t>Case xxx.</w:t>
      </w:r>
    </w:p>
    <w:p w:rsidR="002B1CBC" w:rsidRDefault="002B1CBC" w:rsidP="002B1CBC">
      <w:pPr>
        <w:rPr>
          <w:rFonts w:ascii="Arial" w:hAnsi="Arial"/>
          <w:sz w:val="28"/>
        </w:rPr>
      </w:pPr>
      <w:r>
        <w:rPr>
          <w:rFonts w:ascii="Arial" w:hAnsi="Arial"/>
          <w:sz w:val="28"/>
        </w:rPr>
        <w:t>--------------------------------------</w:t>
      </w:r>
    </w:p>
    <w:p w:rsidR="002B1CBC" w:rsidRDefault="002B1CBC" w:rsidP="002B1CBC">
      <w:pPr>
        <w:rPr>
          <w:rFonts w:ascii="Arial" w:hAnsi="Arial"/>
          <w:sz w:val="28"/>
        </w:rPr>
      </w:pPr>
    </w:p>
    <w:p w:rsidR="002B1CBC" w:rsidRDefault="002B1CBC" w:rsidP="002B1CBC">
      <w:pPr>
        <w:rPr>
          <w:rFonts w:ascii="Arial" w:hAnsi="Arial"/>
          <w:sz w:val="28"/>
        </w:rPr>
      </w:pPr>
    </w:p>
    <w:p w:rsidR="002B1CBC" w:rsidRDefault="002B1CBC" w:rsidP="002B1CBC">
      <w:pPr>
        <w:rPr>
          <w:rFonts w:ascii="Arial" w:hAnsi="Arial"/>
          <w:sz w:val="28"/>
        </w:rPr>
      </w:pPr>
      <w:r>
        <w:rPr>
          <w:rFonts w:ascii="Arial" w:hAnsi="Arial"/>
          <w:sz w:val="28"/>
        </w:rPr>
        <w:t xml:space="preserve">Case </w:t>
      </w:r>
      <w:proofErr w:type="spellStart"/>
      <w:r>
        <w:rPr>
          <w:rFonts w:ascii="Arial" w:hAnsi="Arial"/>
          <w:sz w:val="28"/>
        </w:rPr>
        <w:t>xxx</w:t>
      </w:r>
      <w:proofErr w:type="spellEnd"/>
      <w:r>
        <w:rPr>
          <w:rFonts w:ascii="Arial" w:hAnsi="Arial"/>
          <w:sz w:val="28"/>
        </w:rPr>
        <w:t>.</w:t>
      </w:r>
    </w:p>
    <w:p w:rsidR="002B1CBC" w:rsidRDefault="002B1CBC" w:rsidP="002B1CBC">
      <w:pPr>
        <w:rPr>
          <w:rFonts w:ascii="Arial" w:hAnsi="Arial"/>
          <w:sz w:val="28"/>
        </w:rPr>
      </w:pPr>
      <w:r>
        <w:rPr>
          <w:rFonts w:ascii="Arial" w:hAnsi="Arial"/>
          <w:sz w:val="28"/>
        </w:rPr>
        <w:t>---------------------------------------</w:t>
      </w:r>
    </w:p>
    <w:p w:rsidR="002B1CBC" w:rsidRDefault="002B1CBC" w:rsidP="002B1CBC">
      <w:pPr>
        <w:rPr>
          <w:rFonts w:ascii="Arial" w:hAnsi="Arial"/>
        </w:rPr>
      </w:pPr>
    </w:p>
    <w:p w:rsidR="002B1CBC" w:rsidRDefault="002B1CBC" w:rsidP="002B1CBC">
      <w:pPr>
        <w:rPr>
          <w:rFonts w:ascii="Arial" w:hAnsi="Arial"/>
        </w:rPr>
      </w:pPr>
    </w:p>
    <w:p w:rsidR="002B1CBC" w:rsidRDefault="002B1CBC" w:rsidP="002B1CBC">
      <w:pPr>
        <w:rPr>
          <w:rFonts w:ascii="Arial" w:hAnsi="Arial"/>
        </w:rPr>
      </w:pPr>
    </w:p>
    <w:p w:rsidR="002B1CBC" w:rsidRDefault="002B1CBC" w:rsidP="002B1CBC">
      <w:pPr>
        <w:rPr>
          <w:rFonts w:ascii="Arial" w:hAnsi="Arial"/>
        </w:rPr>
      </w:pPr>
    </w:p>
    <w:p w:rsidR="002B1CBC" w:rsidRDefault="002B1CBC" w:rsidP="002B1CBC"/>
    <w:p w:rsidR="000971E0" w:rsidRDefault="000971E0"/>
    <w:sectPr w:rsidR="000971E0" w:rsidSect="002B1CBC">
      <w:pgSz w:w="11907" w:h="16840" w:code="9"/>
      <w:pgMar w:top="567" w:right="851" w:bottom="567" w:left="851" w:header="567" w:footer="567" w:gutter="0"/>
      <w:cols w:num="2" w:space="567"/>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B1CBC"/>
    <w:rsid w:val="000971E0"/>
    <w:rsid w:val="002B1CBC"/>
    <w:rsid w:val="004A1465"/>
    <w:rsid w:val="00F3703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3574</Characters>
  <Application>Microsoft Office Word</Application>
  <DocSecurity>0</DocSecurity>
  <Lines>29</Lines>
  <Paragraphs>8</Paragraphs>
  <ScaleCrop>false</ScaleCrop>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2013-02-21T16:34:00Z</dcterms:created>
  <dcterms:modified xsi:type="dcterms:W3CDTF">2013-02-21T16:36:00Z</dcterms:modified>
</cp:coreProperties>
</file>